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F1" w:rsidRPr="005B2CF1" w:rsidRDefault="003618F9" w:rsidP="005B2CF1">
      <w:pPr>
        <w:rPr>
          <w:sz w:val="36"/>
          <w:szCs w:val="36"/>
        </w:rPr>
      </w:pPr>
      <w:r>
        <w:rPr>
          <w:sz w:val="36"/>
          <w:szCs w:val="36"/>
        </w:rPr>
        <w:t>Styrdokument</w:t>
      </w:r>
      <w:bookmarkStart w:id="0" w:name="_GoBack"/>
      <w:bookmarkEnd w:id="0"/>
      <w:r w:rsidR="005B2CF1" w:rsidRPr="005B2CF1">
        <w:rPr>
          <w:sz w:val="36"/>
          <w:szCs w:val="36"/>
        </w:rPr>
        <w:t xml:space="preserve"> Bålsta Ridsportförening</w:t>
      </w:r>
    </w:p>
    <w:p w:rsidR="00AF6402" w:rsidRPr="00AF6402" w:rsidRDefault="00AF6402" w:rsidP="00AF6402">
      <w:pPr>
        <w:rPr>
          <w:b/>
          <w:sz w:val="28"/>
          <w:szCs w:val="28"/>
        </w:rPr>
      </w:pPr>
      <w:r w:rsidRPr="00AF6402">
        <w:rPr>
          <w:b/>
          <w:sz w:val="28"/>
          <w:szCs w:val="28"/>
        </w:rPr>
        <w:t>Verksamhets idé</w:t>
      </w:r>
    </w:p>
    <w:p w:rsidR="00AF6402" w:rsidRPr="00C74FE0" w:rsidRDefault="00AF6402" w:rsidP="00AF6402">
      <w:pPr>
        <w:spacing w:line="216" w:lineRule="auto"/>
        <w:jc w:val="both"/>
      </w:pPr>
      <w:r w:rsidRPr="00AF6402">
        <w:rPr>
          <w:rFonts w:eastAsiaTheme="minorEastAsia" w:hAnsi="Calibri"/>
          <w:color w:val="000000" w:themeColor="text1"/>
          <w:kern w:val="24"/>
        </w:rPr>
        <w:t>Erbjuda kvalitativ ridning på välutbildade hästar för utbildad personal.</w:t>
      </w:r>
    </w:p>
    <w:p w:rsidR="00AF6402" w:rsidRPr="00C74FE0" w:rsidRDefault="00AF6402" w:rsidP="00AF6402">
      <w:pPr>
        <w:spacing w:line="216" w:lineRule="auto"/>
        <w:jc w:val="both"/>
      </w:pPr>
      <w:r w:rsidRPr="00AF6402">
        <w:rPr>
          <w:rFonts w:eastAsiaTheme="minorEastAsia" w:hAnsi="Calibri"/>
          <w:color w:val="000000" w:themeColor="text1"/>
          <w:kern w:val="24"/>
        </w:rPr>
        <w:t>Visa god hästhållning</w:t>
      </w:r>
    </w:p>
    <w:p w:rsidR="00AF6402" w:rsidRPr="00AF6402" w:rsidRDefault="00AF6402" w:rsidP="00AF6402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</w:rPr>
      </w:pPr>
      <w:r w:rsidRPr="00AF6402">
        <w:rPr>
          <w:rFonts w:eastAsiaTheme="minorEastAsia" w:hAnsi="Calibri"/>
          <w:color w:val="000000" w:themeColor="text1"/>
          <w:kern w:val="24"/>
        </w:rPr>
        <w:t>Vara det naturliga steget för dom som vill spendera tid i stallet.</w:t>
      </w:r>
    </w:p>
    <w:p w:rsidR="00AF6402" w:rsidRPr="00AF6402" w:rsidRDefault="00AF6402" w:rsidP="00AF6402">
      <w:pPr>
        <w:spacing w:line="216" w:lineRule="auto"/>
        <w:jc w:val="both"/>
        <w:rPr>
          <w:rFonts w:eastAsiaTheme="minorEastAsia" w:hAnsi="Calibri"/>
          <w:color w:val="000000" w:themeColor="text1"/>
          <w:kern w:val="24"/>
        </w:rPr>
      </w:pPr>
      <w:r w:rsidRPr="00AF6402">
        <w:rPr>
          <w:rFonts w:eastAsiaTheme="minorEastAsia" w:hAnsi="Calibri"/>
          <w:color w:val="000000" w:themeColor="text1"/>
          <w:kern w:val="24"/>
        </w:rPr>
        <w:t>Gemenskap på anläggning och visa varandra respekt.</w:t>
      </w:r>
    </w:p>
    <w:p w:rsidR="00AF6402" w:rsidRDefault="00AF6402" w:rsidP="005B2CF1">
      <w:pPr>
        <w:rPr>
          <w:sz w:val="28"/>
          <w:szCs w:val="28"/>
        </w:rPr>
      </w:pPr>
    </w:p>
    <w:p w:rsidR="006A32BB" w:rsidRPr="00AF6402" w:rsidRDefault="00C74FE0" w:rsidP="005B2CF1">
      <w:pPr>
        <w:rPr>
          <w:b/>
          <w:sz w:val="28"/>
          <w:szCs w:val="28"/>
        </w:rPr>
      </w:pPr>
      <w:r w:rsidRPr="00AF6402">
        <w:rPr>
          <w:b/>
          <w:sz w:val="28"/>
          <w:szCs w:val="28"/>
        </w:rPr>
        <w:t>Värdegrund</w:t>
      </w:r>
    </w:p>
    <w:p w:rsidR="00C74FE0" w:rsidRDefault="00C74FE0" w:rsidP="00D33FFF">
      <w:pPr>
        <w:rPr>
          <w:i/>
          <w:sz w:val="24"/>
          <w:szCs w:val="24"/>
        </w:rPr>
      </w:pPr>
      <w:r>
        <w:rPr>
          <w:i/>
          <w:sz w:val="24"/>
          <w:szCs w:val="24"/>
        </w:rPr>
        <w:t>Den lilla ridskolan med</w:t>
      </w:r>
      <w:r w:rsidR="00303B42">
        <w:rPr>
          <w:i/>
          <w:sz w:val="24"/>
          <w:szCs w:val="24"/>
        </w:rPr>
        <w:t xml:space="preserve"> trygghet,</w:t>
      </w:r>
      <w:r>
        <w:rPr>
          <w:i/>
          <w:sz w:val="24"/>
          <w:szCs w:val="24"/>
        </w:rPr>
        <w:t xml:space="preserve"> kvalité, kunskap och kompetens</w:t>
      </w:r>
    </w:p>
    <w:p w:rsidR="00C74FE0" w:rsidRDefault="00C74FE0" w:rsidP="00D33FFF">
      <w:pPr>
        <w:rPr>
          <w:sz w:val="24"/>
          <w:szCs w:val="24"/>
        </w:rPr>
      </w:pPr>
      <w:r>
        <w:rPr>
          <w:sz w:val="24"/>
          <w:szCs w:val="24"/>
        </w:rPr>
        <w:t>Vi har en god hästhållning som ger trygghet till häst och människa.</w:t>
      </w:r>
    </w:p>
    <w:p w:rsidR="00C74FE0" w:rsidRDefault="00C74FE0" w:rsidP="00D33FFF">
      <w:pPr>
        <w:rPr>
          <w:sz w:val="24"/>
          <w:szCs w:val="24"/>
        </w:rPr>
      </w:pPr>
      <w:r>
        <w:rPr>
          <w:sz w:val="24"/>
          <w:szCs w:val="24"/>
        </w:rPr>
        <w:t>Vi erbjuder bra kvalité på vår anläggning, hästar och personal.</w:t>
      </w:r>
    </w:p>
    <w:p w:rsidR="00C74FE0" w:rsidRDefault="00C74FE0" w:rsidP="00D33FFF">
      <w:pPr>
        <w:rPr>
          <w:sz w:val="24"/>
          <w:szCs w:val="24"/>
        </w:rPr>
      </w:pPr>
      <w:r>
        <w:rPr>
          <w:sz w:val="24"/>
          <w:szCs w:val="24"/>
        </w:rPr>
        <w:t>Vi hälsar på varandra, är hjälpsamma och visar varandra respekt</w:t>
      </w:r>
      <w:r w:rsidR="009934E6">
        <w:rPr>
          <w:sz w:val="24"/>
          <w:szCs w:val="24"/>
        </w:rPr>
        <w:t xml:space="preserve"> och delar med oss av vår kunskap</w:t>
      </w:r>
      <w:r>
        <w:rPr>
          <w:sz w:val="24"/>
          <w:szCs w:val="24"/>
        </w:rPr>
        <w:t>.</w:t>
      </w:r>
    </w:p>
    <w:p w:rsidR="009934E6" w:rsidRDefault="00D33FFF" w:rsidP="00D33FFF">
      <w:pPr>
        <w:rPr>
          <w:sz w:val="24"/>
          <w:szCs w:val="24"/>
        </w:rPr>
      </w:pPr>
      <w:r>
        <w:rPr>
          <w:sz w:val="24"/>
          <w:szCs w:val="24"/>
        </w:rPr>
        <w:t>Vi har fyra grundstenar i vår värdegrund trygghet, kvalité, kunskap och kompetens.</w:t>
      </w:r>
    </w:p>
    <w:p w:rsidR="00D33FFF" w:rsidRDefault="00D33FFF" w:rsidP="00D33FFF">
      <w:pPr>
        <w:rPr>
          <w:sz w:val="24"/>
          <w:szCs w:val="24"/>
        </w:rPr>
      </w:pPr>
      <w:r w:rsidRPr="00D33FFF">
        <w:rPr>
          <w:sz w:val="24"/>
          <w:szCs w:val="24"/>
          <w:u w:val="single"/>
        </w:rPr>
        <w:t>Trygghet</w:t>
      </w:r>
      <w:r>
        <w:rPr>
          <w:sz w:val="24"/>
          <w:szCs w:val="24"/>
        </w:rPr>
        <w:t>: Alla ska känna sig trygga på vår anläggning med våra hästar och vår personal</w:t>
      </w:r>
    </w:p>
    <w:p w:rsidR="00D33FFF" w:rsidRDefault="00D33FFF" w:rsidP="00D33FFF">
      <w:pPr>
        <w:rPr>
          <w:sz w:val="24"/>
          <w:szCs w:val="24"/>
        </w:rPr>
      </w:pPr>
      <w:r w:rsidRPr="00D33FFF">
        <w:rPr>
          <w:sz w:val="24"/>
          <w:szCs w:val="24"/>
          <w:u w:val="single"/>
        </w:rPr>
        <w:t>Kvalité</w:t>
      </w:r>
      <w:r>
        <w:rPr>
          <w:sz w:val="24"/>
          <w:szCs w:val="24"/>
        </w:rPr>
        <w:t xml:space="preserve">: Vår verksamhet ska bedrivas med kvalité. </w:t>
      </w:r>
    </w:p>
    <w:p w:rsidR="00D33FFF" w:rsidRPr="00D33FFF" w:rsidRDefault="00D33FFF" w:rsidP="00D33FFF">
      <w:pPr>
        <w:rPr>
          <w:sz w:val="24"/>
          <w:szCs w:val="24"/>
        </w:rPr>
      </w:pPr>
      <w:r w:rsidRPr="00D33FFF">
        <w:rPr>
          <w:sz w:val="24"/>
          <w:szCs w:val="24"/>
          <w:u w:val="single"/>
        </w:rPr>
        <w:t>Kunskap</w:t>
      </w:r>
      <w:r>
        <w:rPr>
          <w:sz w:val="24"/>
          <w:szCs w:val="24"/>
        </w:rPr>
        <w:t xml:space="preserve">: </w:t>
      </w:r>
      <w:r w:rsidRPr="00D33FFF">
        <w:rPr>
          <w:sz w:val="24"/>
          <w:szCs w:val="24"/>
        </w:rPr>
        <w:t xml:space="preserve">Alla delar i vår verksamhet bygger på kunskap. Kunskap ger oss möjlighet att utbilda, dela med oss och utvecklas. Kunskap är också grunden för hästens välfärd i både ridning och hantering. </w:t>
      </w:r>
    </w:p>
    <w:p w:rsidR="00D33FFF" w:rsidRDefault="00D33FFF" w:rsidP="00D33FFF">
      <w:pPr>
        <w:rPr>
          <w:sz w:val="24"/>
          <w:szCs w:val="24"/>
        </w:rPr>
      </w:pPr>
      <w:r w:rsidRPr="00D33FFF">
        <w:rPr>
          <w:sz w:val="24"/>
          <w:szCs w:val="24"/>
          <w:u w:val="single"/>
        </w:rPr>
        <w:t>Kompetens</w:t>
      </w:r>
      <w:r>
        <w:t xml:space="preserve">: </w:t>
      </w:r>
      <w:r>
        <w:rPr>
          <w:sz w:val="24"/>
          <w:szCs w:val="24"/>
        </w:rPr>
        <w:t xml:space="preserve">Utbildade instruktörer och hästar som </w:t>
      </w:r>
      <w:r w:rsidR="00F57489">
        <w:rPr>
          <w:sz w:val="24"/>
          <w:szCs w:val="24"/>
        </w:rPr>
        <w:t>kan tillämpa sina kunskaper och färdigheter för att utbilda ryttare på alla nivåer.</w:t>
      </w:r>
    </w:p>
    <w:p w:rsidR="00C74FE0" w:rsidRDefault="00C74FE0" w:rsidP="00C74FE0">
      <w:pPr>
        <w:jc w:val="center"/>
        <w:rPr>
          <w:sz w:val="24"/>
          <w:szCs w:val="24"/>
        </w:rPr>
      </w:pPr>
    </w:p>
    <w:p w:rsidR="00135686" w:rsidRDefault="00135686" w:rsidP="00C74FE0">
      <w:pPr>
        <w:pStyle w:val="Liststycke"/>
        <w:spacing w:line="216" w:lineRule="auto"/>
        <w:ind w:left="36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4840B8" w:rsidRDefault="004840B8" w:rsidP="00C74FE0">
      <w:pPr>
        <w:pStyle w:val="Liststycke"/>
        <w:spacing w:line="216" w:lineRule="auto"/>
        <w:ind w:left="360"/>
        <w:jc w:val="center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4840B8" w:rsidRPr="00AF6402" w:rsidRDefault="004840B8" w:rsidP="00AF6402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AF640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Vision</w:t>
      </w:r>
    </w:p>
    <w:p w:rsidR="004840B8" w:rsidRPr="00AF6402" w:rsidRDefault="004840B8" w:rsidP="00AF6402">
      <w:pPr>
        <w:spacing w:line="216" w:lineRule="auto"/>
        <w:rPr>
          <w:rFonts w:eastAsiaTheme="minorEastAsia" w:hAnsi="Calibri"/>
          <w:color w:val="000000" w:themeColor="text1"/>
          <w:kern w:val="24"/>
        </w:rPr>
      </w:pPr>
      <w:r w:rsidRPr="00AF6402">
        <w:rPr>
          <w:rFonts w:eastAsiaTheme="minorEastAsia" w:hAnsi="Calibri"/>
          <w:color w:val="000000" w:themeColor="text1"/>
          <w:kern w:val="24"/>
        </w:rPr>
        <w:t xml:space="preserve">Vi ska erbjuda den bästa </w:t>
      </w:r>
      <w:proofErr w:type="spellStart"/>
      <w:r w:rsidR="009934E6" w:rsidRPr="00AF6402">
        <w:rPr>
          <w:rFonts w:eastAsiaTheme="minorEastAsia" w:hAnsi="Calibri"/>
          <w:color w:val="000000" w:themeColor="text1"/>
          <w:kern w:val="24"/>
        </w:rPr>
        <w:t>ridutbildningen</w:t>
      </w:r>
      <w:proofErr w:type="spellEnd"/>
      <w:r w:rsidRPr="00AF6402">
        <w:rPr>
          <w:rFonts w:eastAsiaTheme="minorEastAsia" w:hAnsi="Calibri"/>
          <w:color w:val="000000" w:themeColor="text1"/>
          <w:kern w:val="24"/>
        </w:rPr>
        <w:t xml:space="preserve"> i Sverige med möjligheter till individuell och sportslig utveckling. </w:t>
      </w:r>
    </w:p>
    <w:p w:rsidR="008C6D00" w:rsidRDefault="008C6D00" w:rsidP="00AF6402">
      <w:pPr>
        <w:pStyle w:val="Liststycke"/>
        <w:spacing w:line="216" w:lineRule="auto"/>
        <w:ind w:left="360"/>
        <w:rPr>
          <w:rFonts w:asciiTheme="minorHAnsi" w:eastAsiaTheme="minorEastAsia" w:hAnsi="Calibri" w:cstheme="minorBidi"/>
          <w:color w:val="000000" w:themeColor="text1"/>
          <w:kern w:val="24"/>
        </w:rPr>
      </w:pPr>
    </w:p>
    <w:p w:rsidR="00AF6402" w:rsidRDefault="00AF6402" w:rsidP="00AF6402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  <w:r w:rsidRPr="00AF6402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>Mål och handlingsplaner</w:t>
      </w:r>
      <w:r w:rsidR="007D2247">
        <w:rPr>
          <w:rFonts w:eastAsiaTheme="minorEastAsia" w:hAnsi="Calibri"/>
          <w:b/>
          <w:color w:val="000000" w:themeColor="text1"/>
          <w:kern w:val="24"/>
          <w:sz w:val="28"/>
          <w:szCs w:val="28"/>
        </w:rPr>
        <w:t xml:space="preserve"> för Bålsta Ridsportförening</w:t>
      </w:r>
    </w:p>
    <w:p w:rsidR="007D2247" w:rsidRDefault="007D2247" w:rsidP="00AF6402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:rsidR="007D2247" w:rsidRPr="00CE35C9" w:rsidRDefault="007D2247" w:rsidP="007D2247">
      <w:pPr>
        <w:pStyle w:val="Normalwebb"/>
        <w:spacing w:before="200" w:beforeAutospacing="0" w:after="0" w:afterAutospacing="0" w:line="216" w:lineRule="auto"/>
        <w:rPr>
          <w:rFonts w:asciiTheme="majorHAnsi" w:eastAsiaTheme="minorEastAsia" w:hAnsiTheme="majorHAnsi" w:cstheme="majorHAnsi"/>
          <w:i/>
          <w:color w:val="000000" w:themeColor="text1"/>
          <w:kern w:val="24"/>
          <w:sz w:val="28"/>
          <w:szCs w:val="28"/>
        </w:rPr>
      </w:pPr>
      <w:r w:rsidRPr="00CE35C9">
        <w:rPr>
          <w:rFonts w:asciiTheme="majorHAnsi" w:eastAsiaTheme="minorEastAsia" w:hAnsiTheme="majorHAnsi" w:cstheme="majorHAnsi"/>
          <w:i/>
          <w:color w:val="000000" w:themeColor="text1"/>
          <w:kern w:val="24"/>
          <w:sz w:val="28"/>
          <w:szCs w:val="28"/>
        </w:rPr>
        <w:t>Framgångsrik förebild inom hästsporten</w:t>
      </w:r>
    </w:p>
    <w:p w:rsidR="007D2247" w:rsidRPr="00CE35C9" w:rsidRDefault="007D2247" w:rsidP="007D2247">
      <w:pPr>
        <w:pStyle w:val="Normalwebb"/>
        <w:spacing w:before="200" w:beforeAutospacing="0" w:after="0" w:afterAutospacing="0" w:line="216" w:lineRule="auto"/>
        <w:rPr>
          <w:rFonts w:asciiTheme="majorHAnsi" w:hAnsiTheme="majorHAnsi" w:cstheme="majorHAnsi"/>
          <w:sz w:val="28"/>
          <w:szCs w:val="28"/>
        </w:rPr>
      </w:pPr>
    </w:p>
    <w:p w:rsidR="007D2247" w:rsidRPr="00D7582C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Sportsligt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lastRenderedPageBreak/>
        <w:t>Vi ska bete oss s</w:t>
      </w:r>
      <w:r w:rsidRPr="00CE35C9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portsligt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mot varandra och våra hästar. Vara ett föredöme för andra hur man beter sig mot människor och hästar i sportsliga sammanhang.</w:t>
      </w:r>
    </w:p>
    <w:p w:rsidR="007D2247" w:rsidRPr="007D2247" w:rsidRDefault="007D2247" w:rsidP="007D2247">
      <w:pPr>
        <w:pStyle w:val="Liststycke"/>
        <w:numPr>
          <w:ilvl w:val="0"/>
          <w:numId w:val="3"/>
        </w:numPr>
        <w:spacing w:line="216" w:lineRule="auto"/>
        <w:rPr>
          <w:rFonts w:asciiTheme="majorHAnsi" w:hAnsiTheme="majorHAnsi" w:cstheme="majorHAnsi"/>
        </w:rPr>
      </w:pPr>
      <w:r w:rsidRPr="007D2247">
        <w:rPr>
          <w:rFonts w:asciiTheme="majorHAnsi" w:hAnsiTheme="majorHAnsi" w:cstheme="majorHAnsi"/>
        </w:rPr>
        <w:t>Vi tar oss dit genom att ha en bra attityd och ton mot v</w:t>
      </w:r>
      <w:r w:rsidRPr="007D2247">
        <w:rPr>
          <w:rFonts w:asciiTheme="majorHAnsi" w:hAnsiTheme="majorHAnsi" w:cstheme="majorHAnsi"/>
        </w:rPr>
        <w:t>arandra i vardagen. Vi uppmuntrar</w:t>
      </w:r>
      <w:r w:rsidRPr="007D2247">
        <w:rPr>
          <w:rFonts w:asciiTheme="majorHAnsi" w:hAnsiTheme="majorHAnsi" w:cstheme="majorHAnsi"/>
        </w:rPr>
        <w:t xml:space="preserve"> </w:t>
      </w:r>
      <w:proofErr w:type="gramStart"/>
      <w:r w:rsidRPr="007D2247">
        <w:rPr>
          <w:rFonts w:asciiTheme="majorHAnsi" w:hAnsiTheme="majorHAnsi" w:cstheme="majorHAnsi"/>
        </w:rPr>
        <w:t>en</w:t>
      </w:r>
      <w:proofErr w:type="gramEnd"/>
      <w:r w:rsidRPr="007D2247">
        <w:rPr>
          <w:rFonts w:asciiTheme="majorHAnsi" w:hAnsiTheme="majorHAnsi" w:cstheme="majorHAnsi"/>
        </w:rPr>
        <w:t xml:space="preserve"> god kamratskap.</w:t>
      </w:r>
      <w:r>
        <w:rPr>
          <w:rFonts w:asciiTheme="majorHAnsi" w:hAnsiTheme="majorHAnsi" w:cstheme="majorHAnsi"/>
        </w:rPr>
        <w:t xml:space="preserve"> Utvärderas i slutet av varje år av styrelsen</w:t>
      </w:r>
    </w:p>
    <w:p w:rsidR="007D2247" w:rsidRDefault="007D2247" w:rsidP="007D2247">
      <w:pPr>
        <w:spacing w:line="21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:rsidR="007D2247" w:rsidRPr="00D7582C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Hästvälfärd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ska ge alla hästar det bästa livet, bra hagar, foder av god kvalité, trygg och lugn stallmiljö och främja en god hästhållning.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proofErr w:type="gramStart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-</w:t>
      </w:r>
      <w:proofErr w:type="gramEnd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jobbar ständigt med förbättringar i det vardagliga arbetet för att ge hästarna en bra miljö. Lär våra elever hur hästar vill leva och hur vi människor ska bete oss i deras miljö.</w:t>
      </w:r>
    </w:p>
    <w:p w:rsidR="007D2247" w:rsidRDefault="007D2247" w:rsidP="007D2247">
      <w:pPr>
        <w:spacing w:line="216" w:lineRule="auto"/>
        <w:rPr>
          <w:rFonts w:asciiTheme="majorHAnsi" w:hAnsiTheme="majorHAnsi" w:cstheme="majorHAnsi"/>
          <w:color w:val="FF0000"/>
          <w:sz w:val="24"/>
          <w:szCs w:val="24"/>
        </w:rPr>
      </w:pPr>
    </w:p>
    <w:p w:rsidR="007D2247" w:rsidRPr="00D7582C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Ekonomi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ska ha en ekonomi som tillåter sparande till hästfond (kunna köpa minst två hästar per år), renovera anläggning, göra nödvändiga inköp.</w:t>
      </w:r>
    </w:p>
    <w:p w:rsidR="007D2247" w:rsidRPr="00CE35C9" w:rsidRDefault="007D2247" w:rsidP="007D2247">
      <w:pPr>
        <w:spacing w:line="21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-</w:t>
      </w:r>
    </w:p>
    <w:p w:rsidR="007D2247" w:rsidRPr="00D7582C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Personal</w:t>
      </w:r>
    </w:p>
    <w:p w:rsidR="007D2247" w:rsidRPr="005F47A9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FF000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All personal ska vara utbildade lägst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level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2, göra 2 fortbildningar per år och vara aktiv i sin egen </w:t>
      </w:r>
      <w:r w:rsidRPr="00D7582C"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ridning</w:t>
      </w: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.</w:t>
      </w:r>
      <w:r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 xml:space="preserve"> </w:t>
      </w:r>
    </w:p>
    <w:p w:rsidR="007D2247" w:rsidRPr="007D2247" w:rsidRDefault="007D2247" w:rsidP="004E729F">
      <w:pPr>
        <w:pStyle w:val="Liststycke"/>
        <w:numPr>
          <w:ilvl w:val="0"/>
          <w:numId w:val="2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 w:rsidRPr="007D2247">
        <w:rPr>
          <w:rFonts w:asciiTheme="majorHAnsi" w:hAnsiTheme="majorHAnsi" w:cstheme="majorHAnsi"/>
        </w:rPr>
        <w:t xml:space="preserve">Erbjuda personalen fortbildning och tid för ridning. Fortbildning 2 tillfällen per år. Ridning minst 1 dag i veckan på arbetstid. </w:t>
      </w:r>
    </w:p>
    <w:p w:rsidR="007D2247" w:rsidRPr="007D2247" w:rsidRDefault="007D2247" w:rsidP="007D2247">
      <w:pPr>
        <w:pStyle w:val="Liststycke"/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</w:p>
    <w:p w:rsidR="007D2247" w:rsidRP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 w:rsidRPr="007D2247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Hästar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Hästarna ska vara utbildade LA dressyr och 100 cm hoppning, </w:t>
      </w:r>
      <w:proofErr w:type="spellStart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ponnysarna</w:t>
      </w:r>
      <w:proofErr w:type="spellEnd"/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ska vara utbildade lägst LB dressyr och LD hoppning.</w:t>
      </w:r>
    </w:p>
    <w:p w:rsidR="007D224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Hitta ett bra hästmaterial, fortbildad hästarna kontinuerligt. Utbildad personal tävlar hästarna för att utbilda dom.</w:t>
      </w:r>
    </w:p>
    <w:p w:rsidR="007D2247" w:rsidRPr="00F95A32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hAnsiTheme="majorHAnsi" w:cstheme="majorHAnsi"/>
        </w:rPr>
      </w:pP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Gemenskap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Vi säger hej till varandra, hjälper andra som behöver hjälp och välkomna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r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andra till vår anläggning och förening.</w:t>
      </w:r>
    </w:p>
    <w:p w:rsidR="007D2247" w:rsidRPr="00F95A32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Vi som arbetar och är mycket på anläggningen är föredömen och visar vilka beteenden vi vill ha på Bålsta Ridskola.</w:t>
      </w:r>
    </w:p>
    <w:p w:rsidR="007D2247" w:rsidRPr="00CE35C9" w:rsidRDefault="007D2247" w:rsidP="007D2247">
      <w:pPr>
        <w:spacing w:line="216" w:lineRule="auto"/>
        <w:rPr>
          <w:rFonts w:asciiTheme="majorHAnsi" w:hAnsiTheme="majorHAnsi" w:cstheme="majorHAnsi"/>
          <w:sz w:val="24"/>
          <w:szCs w:val="24"/>
        </w:rPr>
      </w:pPr>
    </w:p>
    <w:p w:rsidR="007D2247" w:rsidRPr="00D7582C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Engagerade medlemmar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Medlemmar som hjälper till vid våra evenemang och aktiviteter. Sprida kunskap till våra medlemmar om vad den ideella föreningen innebär och vad vi behöver stärkas med.</w:t>
      </w:r>
    </w:p>
    <w:p w:rsidR="007D2247" w:rsidRPr="007D224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hAnsiTheme="majorHAnsi" w:cstheme="majorHAnsi"/>
          <w:b/>
        </w:rPr>
      </w:pPr>
      <w:r w:rsidRPr="006D7227">
        <w:rPr>
          <w:rFonts w:asciiTheme="majorHAnsi" w:hAnsiTheme="majorHAnsi" w:cstheme="majorHAnsi"/>
        </w:rPr>
        <w:t xml:space="preserve">Har tydlig struktur över vad vår förening står för och behöver hjälp med. 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b/>
          <w:color w:val="000000" w:themeColor="text1"/>
          <w:kern w:val="24"/>
        </w:rPr>
      </w:pPr>
    </w:p>
    <w:p w:rsidR="007D2247" w:rsidRPr="006D7227" w:rsidRDefault="007D2247" w:rsidP="007D2247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6D7227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Säker miljö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FF0000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Miljön för hästar och människor ska vara igenomtänkt och säkerhetsmässig. Vi arbetar ständigt med förbättringar för att ligga i framkant. </w:t>
      </w:r>
    </w:p>
    <w:p w:rsidR="007D2247" w:rsidRPr="007D224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eastAsiaTheme="minorEastAsia" w:hAnsiTheme="majorHAnsi" w:cstheme="majorHAnsi"/>
          <w:kern w:val="24"/>
        </w:rPr>
      </w:pPr>
      <w:r w:rsidRPr="007D2247">
        <w:rPr>
          <w:rFonts w:asciiTheme="majorHAnsi" w:eastAsiaTheme="minorEastAsia" w:hAnsiTheme="majorHAnsi" w:cstheme="majorHAnsi"/>
          <w:kern w:val="24"/>
        </w:rPr>
        <w:lastRenderedPageBreak/>
        <w:t>Starta en anläggningsgrupp som kan se över anläggningens behov regelbundet.</w:t>
      </w:r>
    </w:p>
    <w:p w:rsidR="007D2247" w:rsidRPr="00D7582C" w:rsidRDefault="007D2247" w:rsidP="007D2247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Arrangera tävlingar i olika discipliner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Arrangera hopp</w:t>
      </w: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 xml:space="preserve"> och dressyrtävling på lokal nivå, 1 tävling per år.</w:t>
      </w:r>
    </w:p>
    <w:p w:rsidR="007D224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</w:rPr>
        <w:t>Erbjuda utbildning till föreningsmedlemmar (tävlingsfunktionärer), se över anläggningens möjligheter.</w:t>
      </w:r>
    </w:p>
    <w:p w:rsidR="007D2247" w:rsidRDefault="007D2247" w:rsidP="007D2247">
      <w:pPr>
        <w:pStyle w:val="Liststycke"/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</w:p>
    <w:p w:rsidR="007D2247" w:rsidRPr="006D7227" w:rsidRDefault="007D2247" w:rsidP="007D2247">
      <w:pPr>
        <w:pStyle w:val="Liststycke"/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</w:p>
    <w:p w:rsidR="007D2247" w:rsidRPr="00D7582C" w:rsidRDefault="007D2247" w:rsidP="007D2247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Öka vår tillgänglighet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Bygga ut anläggningen med omklädningsrum, cafeteria, kontor och fler toaletter.</w:t>
      </w:r>
    </w:p>
    <w:p w:rsidR="007D2247" w:rsidRPr="006D722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eastAsiaTheme="minorEastAsia" w:hAnsiTheme="majorHAnsi" w:cstheme="majorHAnsi"/>
          <w:color w:val="000000" w:themeColor="text1"/>
          <w:kern w:val="24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</w:rPr>
        <w:t>Se ekonomipunkten, se över möjliga sponsorer.</w:t>
      </w:r>
    </w:p>
    <w:p w:rsidR="007D2247" w:rsidRPr="00D7582C" w:rsidRDefault="007D2247" w:rsidP="007D2247">
      <w:pPr>
        <w:spacing w:line="216" w:lineRule="auto"/>
        <w:rPr>
          <w:rFonts w:asciiTheme="majorHAnsi" w:hAnsiTheme="majorHAnsi" w:cstheme="majorHAnsi"/>
          <w:b/>
          <w:sz w:val="24"/>
          <w:szCs w:val="24"/>
        </w:rPr>
      </w:pPr>
      <w:r w:rsidRPr="00D7582C">
        <w:rPr>
          <w:rFonts w:asciiTheme="majorHAnsi" w:eastAsiaTheme="minorEastAsia" w:hAnsiTheme="majorHAnsi" w:cstheme="majorHAnsi"/>
          <w:b/>
          <w:color w:val="000000" w:themeColor="text1"/>
          <w:kern w:val="24"/>
          <w:sz w:val="24"/>
          <w:szCs w:val="24"/>
        </w:rPr>
        <w:t>Utveckling av lektionerna</w:t>
      </w:r>
    </w:p>
    <w:p w:rsidR="007D2247" w:rsidRDefault="007D2247" w:rsidP="007D2247">
      <w:pPr>
        <w:spacing w:line="216" w:lineRule="auto"/>
        <w:rPr>
          <w:rFonts w:asciiTheme="majorHAnsi" w:eastAsiaTheme="minorEastAsia" w:hAnsiTheme="majorHAnsi" w:cstheme="majorHAnsi"/>
          <w:color w:val="FF0000"/>
          <w:kern w:val="24"/>
          <w:sz w:val="28"/>
          <w:szCs w:val="28"/>
        </w:rPr>
      </w:pPr>
      <w:r>
        <w:rPr>
          <w:rFonts w:asciiTheme="majorHAnsi" w:eastAsiaTheme="minorEastAsia" w:hAnsiTheme="majorHAnsi" w:cstheme="majorHAnsi"/>
          <w:color w:val="000000" w:themeColor="text1"/>
          <w:kern w:val="24"/>
          <w:sz w:val="24"/>
          <w:szCs w:val="24"/>
        </w:rPr>
        <w:t>Våra lektioner ska främja bredd och spets inom ridsporten. Personalen jobbar mot samma mål.</w:t>
      </w:r>
      <w:r w:rsidRPr="00CE35C9">
        <w:rPr>
          <w:rFonts w:asciiTheme="majorHAnsi" w:eastAsiaTheme="minorEastAsia" w:hAnsiTheme="majorHAnsi" w:cstheme="majorHAnsi"/>
          <w:color w:val="000000" w:themeColor="text1"/>
          <w:kern w:val="24"/>
          <w:sz w:val="28"/>
          <w:szCs w:val="28"/>
        </w:rPr>
        <w:t xml:space="preserve"> </w:t>
      </w:r>
    </w:p>
    <w:p w:rsidR="007D2247" w:rsidRPr="007D2247" w:rsidRDefault="007D2247" w:rsidP="007D2247">
      <w:pPr>
        <w:pStyle w:val="Liststycke"/>
        <w:numPr>
          <w:ilvl w:val="0"/>
          <w:numId w:val="2"/>
        </w:numPr>
        <w:spacing w:line="216" w:lineRule="auto"/>
        <w:rPr>
          <w:rFonts w:asciiTheme="majorHAnsi" w:hAnsiTheme="majorHAnsi" w:cstheme="majorHAnsi"/>
          <w:sz w:val="28"/>
          <w:szCs w:val="28"/>
        </w:rPr>
      </w:pPr>
      <w:r w:rsidRPr="007D2247">
        <w:rPr>
          <w:rFonts w:asciiTheme="majorHAnsi" w:hAnsiTheme="majorHAnsi" w:cstheme="majorHAnsi"/>
        </w:rPr>
        <w:t xml:space="preserve">Ha en gemensam och förankrad utbildningsplan. </w:t>
      </w:r>
    </w:p>
    <w:p w:rsidR="007D2247" w:rsidRPr="00CE35C9" w:rsidRDefault="007D2247" w:rsidP="007D2247">
      <w:pPr>
        <w:rPr>
          <w:rFonts w:asciiTheme="majorHAnsi" w:hAnsiTheme="majorHAnsi" w:cstheme="majorHAnsi"/>
          <w:sz w:val="28"/>
          <w:szCs w:val="28"/>
        </w:rPr>
      </w:pPr>
    </w:p>
    <w:p w:rsidR="007D2247" w:rsidRDefault="007D2247" w:rsidP="00AF6402">
      <w:pPr>
        <w:spacing w:line="216" w:lineRule="auto"/>
        <w:rPr>
          <w:rFonts w:eastAsiaTheme="minorEastAsia" w:hAnsi="Calibri"/>
          <w:b/>
          <w:color w:val="000000" w:themeColor="text1"/>
          <w:kern w:val="24"/>
          <w:sz w:val="28"/>
          <w:szCs w:val="28"/>
        </w:rPr>
      </w:pPr>
    </w:p>
    <w:p w:rsidR="00AF6402" w:rsidRPr="00AF6402" w:rsidRDefault="00AF6402" w:rsidP="00AF6402">
      <w:pPr>
        <w:spacing w:line="216" w:lineRule="auto"/>
        <w:rPr>
          <w:rFonts w:eastAsiaTheme="minorEastAsia" w:hAnsi="Calibri"/>
          <w:color w:val="000000" w:themeColor="text1"/>
          <w:kern w:val="24"/>
          <w:sz w:val="24"/>
          <w:szCs w:val="24"/>
        </w:rPr>
      </w:pPr>
    </w:p>
    <w:p w:rsidR="008C6D00" w:rsidRPr="004840B8" w:rsidRDefault="008C6D00" w:rsidP="00C74FE0">
      <w:pPr>
        <w:pStyle w:val="Liststycke"/>
        <w:spacing w:line="216" w:lineRule="auto"/>
        <w:ind w:left="360"/>
        <w:jc w:val="center"/>
      </w:pPr>
    </w:p>
    <w:p w:rsidR="00C74FE0" w:rsidRPr="00C74FE0" w:rsidRDefault="00C74FE0" w:rsidP="00C74FE0">
      <w:pPr>
        <w:jc w:val="center"/>
        <w:rPr>
          <w:sz w:val="48"/>
          <w:szCs w:val="48"/>
        </w:rPr>
      </w:pPr>
    </w:p>
    <w:p w:rsidR="00C74FE0" w:rsidRDefault="00C74FE0" w:rsidP="00C74FE0">
      <w:pPr>
        <w:jc w:val="center"/>
        <w:rPr>
          <w:sz w:val="24"/>
          <w:szCs w:val="24"/>
        </w:rPr>
      </w:pPr>
    </w:p>
    <w:p w:rsidR="00C74FE0" w:rsidRPr="00C74FE0" w:rsidRDefault="00C74FE0" w:rsidP="00C74FE0">
      <w:pPr>
        <w:jc w:val="center"/>
        <w:rPr>
          <w:sz w:val="24"/>
          <w:szCs w:val="24"/>
        </w:rPr>
      </w:pPr>
    </w:p>
    <w:sectPr w:rsidR="00C74FE0" w:rsidRPr="00C74FE0" w:rsidSect="00135686">
      <w:pgSz w:w="11906" w:h="16838"/>
      <w:pgMar w:top="1417" w:right="1417" w:bottom="1417" w:left="1417" w:header="708" w:footer="708" w:gutter="0"/>
      <w:pgBorders w:offsetFrom="page">
        <w:top w:val="single" w:sz="24" w:space="24" w:color="FF6699"/>
        <w:left w:val="single" w:sz="24" w:space="24" w:color="FF6699"/>
        <w:bottom w:val="single" w:sz="24" w:space="24" w:color="FF6699"/>
        <w:right w:val="single" w:sz="24" w:space="24" w:color="FF669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C300B"/>
    <w:multiLevelType w:val="hybridMultilevel"/>
    <w:tmpl w:val="AC62BC84"/>
    <w:lvl w:ilvl="0" w:tplc="64F0D986">
      <w:start w:val="27"/>
      <w:numFmt w:val="bullet"/>
      <w:lvlText w:val="-"/>
      <w:lvlJc w:val="left"/>
      <w:pPr>
        <w:ind w:left="720" w:hanging="360"/>
      </w:pPr>
      <w:rPr>
        <w:rFonts w:ascii="Calibri Light" w:eastAsiaTheme="minorEastAsia" w:hAnsi="Calibri Light" w:cs="Calibri Light" w:hint="default"/>
        <w:color w:val="000000" w:themeColor="text1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62682"/>
    <w:multiLevelType w:val="hybridMultilevel"/>
    <w:tmpl w:val="A1608696"/>
    <w:lvl w:ilvl="0" w:tplc="8424C60E">
      <w:start w:val="743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7F359C"/>
    <w:multiLevelType w:val="hybridMultilevel"/>
    <w:tmpl w:val="C06A4724"/>
    <w:lvl w:ilvl="0" w:tplc="9122362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470269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A2F4DBC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713C964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9D38F1D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7C426F0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540B0D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56ED3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07E0866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FE0"/>
    <w:rsid w:val="00135686"/>
    <w:rsid w:val="00297A7E"/>
    <w:rsid w:val="00303B42"/>
    <w:rsid w:val="003618F9"/>
    <w:rsid w:val="00465BE8"/>
    <w:rsid w:val="004840B8"/>
    <w:rsid w:val="005836A8"/>
    <w:rsid w:val="005B2CF1"/>
    <w:rsid w:val="006A32BB"/>
    <w:rsid w:val="007A48C2"/>
    <w:rsid w:val="007C08BC"/>
    <w:rsid w:val="007D2247"/>
    <w:rsid w:val="008C6D00"/>
    <w:rsid w:val="009934E6"/>
    <w:rsid w:val="00A2489E"/>
    <w:rsid w:val="00AF6402"/>
    <w:rsid w:val="00B63B8D"/>
    <w:rsid w:val="00C74FE0"/>
    <w:rsid w:val="00D33FFF"/>
    <w:rsid w:val="00EF457F"/>
    <w:rsid w:val="00F57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7C6231-987B-43C9-BE53-07E55385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o0">
    <w:name w:val="o0"/>
    <w:basedOn w:val="Normal"/>
    <w:rsid w:val="00C74F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C74F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B2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B2CF1"/>
    <w:rPr>
      <w:rFonts w:ascii="Segoe UI" w:hAnsi="Segoe UI" w:cs="Segoe UI"/>
      <w:sz w:val="18"/>
      <w:szCs w:val="18"/>
    </w:rPr>
  </w:style>
  <w:style w:type="paragraph" w:styleId="Normalwebb">
    <w:name w:val="Normal (Web)"/>
    <w:basedOn w:val="Normal"/>
    <w:uiPriority w:val="99"/>
    <w:semiHidden/>
    <w:unhideWhenUsed/>
    <w:rsid w:val="007D22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63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2366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1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37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619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</dc:creator>
  <cp:keywords/>
  <dc:description/>
  <cp:lastModifiedBy>Janina</cp:lastModifiedBy>
  <cp:revision>2</cp:revision>
  <cp:lastPrinted>2018-12-12T20:16:00Z</cp:lastPrinted>
  <dcterms:created xsi:type="dcterms:W3CDTF">2018-12-17T20:22:00Z</dcterms:created>
  <dcterms:modified xsi:type="dcterms:W3CDTF">2018-12-17T20:22:00Z</dcterms:modified>
</cp:coreProperties>
</file>